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D9" w:rsidRDefault="0081055F">
      <w:pPr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  <w:t>Klauzula informacyjna dla procesu rekrutacji na rok szkolny 202</w:t>
      </w:r>
      <w:r w:rsidR="00586038">
        <w:rPr>
          <w:rFonts w:cs="Times New Roman"/>
          <w:b/>
          <w:bCs/>
          <w:sz w:val="22"/>
          <w:szCs w:val="22"/>
          <w:u w:val="single"/>
        </w:rPr>
        <w:t>3/2024</w:t>
      </w:r>
    </w:p>
    <w:p w:rsidR="003535D9" w:rsidRDefault="003535D9">
      <w:pPr>
        <w:spacing w:line="276" w:lineRule="auto"/>
        <w:jc w:val="center"/>
        <w:rPr>
          <w:rFonts w:cs="Times New Roman"/>
          <w:sz w:val="22"/>
          <w:u w:val="single"/>
        </w:rPr>
      </w:pPr>
    </w:p>
    <w:p w:rsidR="003535D9" w:rsidRDefault="0081055F">
      <w:pPr>
        <w:spacing w:line="276" w:lineRule="auto"/>
        <w:jc w:val="both"/>
        <w:rPr>
          <w:rFonts w:cs="Times New Roman"/>
          <w:sz w:val="22"/>
        </w:rPr>
      </w:pPr>
      <w:r>
        <w:rPr>
          <w:rFonts w:cs="Times New Roman"/>
          <w:color w:val="000000"/>
          <w:sz w:val="22"/>
          <w:szCs w:val="22"/>
        </w:rPr>
        <w:t>Na podstawie art. 14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cs="Times New Roman"/>
          <w:color w:val="000000"/>
          <w:sz w:val="22"/>
          <w:szCs w:val="22"/>
        </w:rPr>
        <w:t>Dz.Urz.UE.L</w:t>
      </w:r>
      <w:proofErr w:type="spellEnd"/>
      <w:r>
        <w:rPr>
          <w:rFonts w:cs="Times New Roman"/>
          <w:color w:val="000000"/>
          <w:sz w:val="22"/>
          <w:szCs w:val="22"/>
        </w:rPr>
        <w:t>. z 2016 r. Nr 119, strona 1) (dalej, jako: „RODO”), informujemy Panią/Pana o sposobie i celu, w jakim przetwarzamy Pani/Pana dane osobowe, a także o przysługujących Pani/Panu prawach, wynikających z regulacji o ochronie danych osobowych:</w:t>
      </w:r>
    </w:p>
    <w:p w:rsidR="003535D9" w:rsidRDefault="0081055F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  <w:b/>
          <w:i/>
          <w:sz w:val="22"/>
        </w:rPr>
      </w:pPr>
      <w:r>
        <w:rPr>
          <w:rFonts w:cs="Times New Roman"/>
          <w:sz w:val="22"/>
        </w:rPr>
        <w:t xml:space="preserve">Administratorem danych przetwarzanych w ramach procesu rekrutacji jest: </w:t>
      </w:r>
      <w:r>
        <w:rPr>
          <w:rFonts w:cs="Times New Roman"/>
          <w:b/>
          <w:i/>
          <w:sz w:val="22"/>
        </w:rPr>
        <w:t>Bursa Szkolna nr 1 w Lublinie, ul. Ks. J. Popiełuszki 7, 20-052 Lublin.</w:t>
      </w:r>
    </w:p>
    <w:p w:rsidR="003535D9" w:rsidRDefault="0081055F">
      <w:pPr>
        <w:pStyle w:val="Akapitzlist"/>
        <w:numPr>
          <w:ilvl w:val="0"/>
          <w:numId w:val="1"/>
        </w:numPr>
        <w:spacing w:line="276" w:lineRule="auto"/>
        <w:ind w:left="709" w:hanging="425"/>
        <w:jc w:val="both"/>
        <w:rPr>
          <w:rFonts w:cs="Times New Roman"/>
          <w:b/>
          <w:i/>
          <w:sz w:val="22"/>
        </w:rPr>
      </w:pPr>
      <w:r>
        <w:rPr>
          <w:rFonts w:cs="Times New Roman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 przysługujących praw związanych z przetwarzaniem danych poprzez: email: </w:t>
      </w:r>
      <w:r>
        <w:rPr>
          <w:rFonts w:cs="Times New Roman"/>
          <w:color w:val="000000" w:themeColor="text1"/>
          <w:sz w:val="22"/>
          <w:szCs w:val="22"/>
        </w:rPr>
        <w:t>bs1@</w:t>
      </w:r>
      <w:r>
        <w:rPr>
          <w:rStyle w:val="czeinternetowe"/>
          <w:rFonts w:cs="Times New Roman"/>
          <w:color w:val="000000" w:themeColor="text1"/>
          <w:sz w:val="22"/>
          <w:szCs w:val="22"/>
          <w:u w:val="none"/>
        </w:rPr>
        <w:t>iod</w:t>
      </w:r>
      <w:r>
        <w:rPr>
          <w:rFonts w:cs="Times New Roman"/>
          <w:color w:val="000000" w:themeColor="text1"/>
          <w:sz w:val="22"/>
          <w:szCs w:val="22"/>
        </w:rPr>
        <w:t>.lublin.eu</w:t>
      </w:r>
      <w:r>
        <w:rPr>
          <w:rFonts w:cs="Times New Roman"/>
          <w:sz w:val="22"/>
          <w:szCs w:val="22"/>
        </w:rPr>
        <w:t xml:space="preserve"> lub pisemnie na adres Administratora danych.</w:t>
      </w:r>
    </w:p>
    <w:p w:rsidR="003535D9" w:rsidRDefault="0081055F">
      <w:pPr>
        <w:pStyle w:val="Textbody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Pani/Pana dane osobowe przetwarzane są w celu </w:t>
      </w:r>
      <w:r>
        <w:rPr>
          <w:rFonts w:ascii="Times New Roman" w:hAnsi="Times New Roman" w:cs="Times New Roman"/>
          <w:sz w:val="22"/>
        </w:rPr>
        <w:t>przeprowadzenia procesu rekrutacji do bursy.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>Podanie danych zawartych w „Deklaracji kontynuowania pobytu w placówce w roku szkolnym 202</w:t>
      </w:r>
      <w:r w:rsidR="00586038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/202</w:t>
      </w:r>
      <w:r w:rsidR="00586038"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>” nie jest obowiązkowe, jednak jest warunkiem</w:t>
      </w:r>
      <w:r>
        <w:rPr>
          <w:rFonts w:ascii="Times New Roman" w:hAnsi="Times New Roman" w:cs="Times New Roman"/>
          <w:sz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</w:rPr>
        <w:t>umożliwiającym ubieganie się o przyjęcie do bursy</w:t>
      </w:r>
      <w:r w:rsidR="00ED4523"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 </w:t>
      </w:r>
    </w:p>
    <w:p w:rsidR="003535D9" w:rsidRDefault="0081055F">
      <w:pPr>
        <w:pStyle w:val="Textbody"/>
        <w:numPr>
          <w:ilvl w:val="0"/>
          <w:numId w:val="1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Podstawą prawną przetwarzania danych jest:</w:t>
      </w:r>
    </w:p>
    <w:p w:rsidR="003535D9" w:rsidRDefault="0081055F">
      <w:pPr>
        <w:pStyle w:val="Textbody"/>
        <w:numPr>
          <w:ilvl w:val="0"/>
          <w:numId w:val="2"/>
        </w:numPr>
        <w:spacing w:after="0" w:line="276" w:lineRule="auto"/>
        <w:ind w:hanging="371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</w:rPr>
        <w:t xml:space="preserve">art. 6 ust. 1 lit. c) Rozporządzenia Parlamentu Europejskiego i Rady (UE) 2016/679 z dnia 27 kwietnia 2016 r. w sprawie ochrony osób fizycznych w związku z przetwarzaniem danych osobowych i w sprawie swobodnego przepływu takich danych oraz uchylenia dyrektywy 95/46/WE (ogólnego rozporządzenia o ochronie danych) (Dz. Urz. UE 2016: L.119/1), dalej zwane RODO, </w:t>
      </w:r>
    </w:p>
    <w:p w:rsidR="003535D9" w:rsidRDefault="0081055F">
      <w:pPr>
        <w:pStyle w:val="Textbody"/>
        <w:numPr>
          <w:ilvl w:val="0"/>
          <w:numId w:val="2"/>
        </w:numPr>
        <w:spacing w:after="0" w:line="276" w:lineRule="auto"/>
        <w:ind w:hanging="371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art. 149 ust. 3 ustawy z dnia 14 grudnia 2016 roku – Prawo oświatowe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>. Dz. U. z 202</w:t>
      </w:r>
      <w:r w:rsidR="00325C66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r. poz. </w:t>
      </w:r>
      <w:r w:rsidR="00325C66">
        <w:rPr>
          <w:rFonts w:ascii="Times New Roman" w:hAnsi="Times New Roman" w:cs="Times New Roman"/>
          <w:sz w:val="22"/>
          <w:szCs w:val="22"/>
        </w:rPr>
        <w:t xml:space="preserve">1082 z </w:t>
      </w:r>
      <w:proofErr w:type="spellStart"/>
      <w:r w:rsidR="00325C6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25C66">
        <w:rPr>
          <w:rFonts w:ascii="Times New Roman" w:hAnsi="Times New Roman" w:cs="Times New Roman"/>
          <w:sz w:val="22"/>
          <w:szCs w:val="22"/>
        </w:rPr>
        <w:t>. zm.</w:t>
      </w:r>
      <w:r>
        <w:rPr>
          <w:rFonts w:ascii="Times New Roman" w:hAnsi="Times New Roman" w:cs="Times New Roman"/>
          <w:sz w:val="22"/>
          <w:szCs w:val="22"/>
        </w:rPr>
        <w:t>),</w:t>
      </w:r>
    </w:p>
    <w:p w:rsidR="003535D9" w:rsidRDefault="0081055F">
      <w:pPr>
        <w:pStyle w:val="Textbody"/>
        <w:numPr>
          <w:ilvl w:val="0"/>
          <w:numId w:val="2"/>
        </w:numPr>
        <w:spacing w:after="0" w:line="276" w:lineRule="auto"/>
        <w:ind w:hanging="37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uchwała nr 872/XXVII/2021 Rady Miasta Lublin z dnia 6 kwietnia 2021 roku w sprawie ustalenia kryteriów wraz liczbą punktów w postępowaniu rekrutacyjnym do publicznych placówek zapewniających opiekę i wychowanie uczniom w okresie pobierania nauki poza miejscem stałego zamieszkania prowadzonych przez Miasto Lublin.</w:t>
      </w:r>
    </w:p>
    <w:p w:rsidR="003535D9" w:rsidRDefault="0081055F">
      <w:pPr>
        <w:pStyle w:val="Standard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 związku z realizacją ww. zadań będą przetwarzane następujące kategorie Pani/Pana danych: </w:t>
      </w:r>
      <w:r w:rsidR="00325C66">
        <w:rPr>
          <w:rFonts w:ascii="Times New Roman" w:hAnsi="Times New Roman" w:cs="Times New Roman"/>
          <w:sz w:val="22"/>
        </w:rPr>
        <w:t xml:space="preserve">imię i nazwisko, </w:t>
      </w:r>
      <w:r>
        <w:rPr>
          <w:rFonts w:ascii="Times New Roman" w:hAnsi="Times New Roman" w:cs="Times New Roman"/>
          <w:sz w:val="22"/>
        </w:rPr>
        <w:t>data urodzenia</w:t>
      </w:r>
      <w:r w:rsidR="00325C66">
        <w:rPr>
          <w:rFonts w:ascii="Times New Roman" w:hAnsi="Times New Roman" w:cs="Times New Roman"/>
          <w:sz w:val="22"/>
        </w:rPr>
        <w:t xml:space="preserve"> 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</w:rPr>
        <w:t>„Deklaracji kontynuowania pobytu w placówce w roku szkolnym 202</w:t>
      </w:r>
      <w:r w:rsidR="00325C66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/>
          <w:sz w:val="22"/>
        </w:rPr>
        <w:t>/202</w:t>
      </w:r>
      <w:r w:rsidR="00325C66">
        <w:rPr>
          <w:rFonts w:ascii="Times New Roman" w:hAnsi="Times New Roman" w:cs="Times New Roman"/>
          <w:sz w:val="22"/>
        </w:rPr>
        <w:t>4”</w:t>
      </w:r>
      <w:r>
        <w:rPr>
          <w:rFonts w:ascii="Times New Roman" w:hAnsi="Times New Roman" w:cs="Times New Roman"/>
          <w:sz w:val="22"/>
        </w:rPr>
        <w:t>.</w:t>
      </w:r>
    </w:p>
    <w:p w:rsidR="003535D9" w:rsidRDefault="0081055F">
      <w:pPr>
        <w:pStyle w:val="Standard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 danych osobowych będziemy korzystać do momentu zakończenia realizacji celów określonych w pkt. 3, a następnie przez okres oraz w zakresie wymaganym przez przepisy powszechnie obowiązującego prawa –zgodnie z Instrukcją Kancelaryjną Jednostek oświatowych miasta Lublin.</w:t>
      </w:r>
    </w:p>
    <w:p w:rsidR="003535D9" w:rsidRPr="00325C66" w:rsidRDefault="0081055F" w:rsidP="00325C66">
      <w:pPr>
        <w:pStyle w:val="Textbody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Pani/Pana dane osobowe mogą być przekazane wyłącznie podmiotom, które uprawnione są do ich otrzymania przepisami prawa </w:t>
      </w:r>
      <w:r>
        <w:rPr>
          <w:rFonts w:ascii="Times New Roman" w:hAnsi="Times New Roman" w:cs="Times New Roman"/>
          <w:sz w:val="22"/>
        </w:rPr>
        <w:t>(np. policja, prokuratura, sąd)</w:t>
      </w:r>
      <w:r>
        <w:rPr>
          <w:rFonts w:ascii="Times New Roman" w:hAnsi="Times New Roman" w:cs="Times New Roman"/>
          <w:color w:val="000000"/>
          <w:sz w:val="22"/>
          <w:szCs w:val="22"/>
        </w:rPr>
        <w:t>. Ponadto mogą być one ujawnione podmiotowi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– Urząd Miasta Lublin, plac Króla Władysława Łokietka 1, 20-109 Lublin</w:t>
      </w:r>
      <w:r>
        <w:rPr>
          <w:rFonts w:ascii="Times New Roman" w:hAnsi="Times New Roman" w:cs="Times New Roman"/>
          <w:color w:val="000000"/>
          <w:sz w:val="22"/>
          <w:szCs w:val="22"/>
        </w:rPr>
        <w:t>, z którym Administrator zawarł umowę na świadczenie usług związanych z przetwarzaniem danych osobowych w systemie informatycznym wykorzystywany przy rekrutacji do bursy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3535D9" w:rsidRDefault="0081055F">
      <w:pPr>
        <w:pStyle w:val="Standard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Pani/Pana dane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>nie będą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podlegać automatycznym sposobom przetwarzania danych opierających się na zautomatyzowanym podejmowaniu decyzji, oraz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nie będą </w:t>
      </w:r>
      <w:r>
        <w:rPr>
          <w:rFonts w:ascii="Times New Roman" w:hAnsi="Times New Roman" w:cs="Times New Roman"/>
          <w:color w:val="000000"/>
          <w:sz w:val="22"/>
          <w:szCs w:val="22"/>
        </w:rPr>
        <w:t>podlegać profilowaniu.</w:t>
      </w:r>
    </w:p>
    <w:p w:rsidR="003535D9" w:rsidRDefault="0081055F">
      <w:pPr>
        <w:pStyle w:val="Textbody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Pani/Pana dane nie trafią poza Europejski Obszar Gospodarczy (obejmujący Unię Europejską, Norwegię, Liechtenstein i Islandię).</w:t>
      </w:r>
    </w:p>
    <w:p w:rsidR="003535D9" w:rsidRDefault="0081055F">
      <w:pPr>
        <w:pStyle w:val="Textbody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związku z przetwarzaniem Pani/Pana danych osobowych, przysługują Pani/Panu następujące prawa:</w:t>
      </w:r>
    </w:p>
    <w:p w:rsidR="003535D9" w:rsidRDefault="0081055F">
      <w:pPr>
        <w:pStyle w:val="Textbody"/>
        <w:numPr>
          <w:ilvl w:val="0"/>
          <w:numId w:val="4"/>
        </w:numPr>
        <w:spacing w:after="0" w:line="276" w:lineRule="auto"/>
        <w:ind w:hanging="29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prawo do żądania od Administratora dostępu do danych osobowych oraz otrzymania ich kopii w przypadkach, o których mowa w art. 15 RODO;</w:t>
      </w:r>
    </w:p>
    <w:p w:rsidR="003535D9" w:rsidRDefault="0081055F">
      <w:pPr>
        <w:pStyle w:val="Textbody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prawo żądania sprostowania (poprawiania) danych osobowych w przypadkach, o których mowa w art. 16 RODO;</w:t>
      </w:r>
    </w:p>
    <w:p w:rsidR="003535D9" w:rsidRDefault="0081055F">
      <w:pPr>
        <w:pStyle w:val="Textbody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prawo żądania usunięcia danych osobowych w przypadkach określonych w art. 17 RODO;</w:t>
      </w:r>
    </w:p>
    <w:p w:rsidR="003535D9" w:rsidRDefault="0081055F">
      <w:pPr>
        <w:pStyle w:val="Textbody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prawo do przenoszenia danych w przypadkach określonych w art. 20 RODO;</w:t>
      </w:r>
    </w:p>
    <w:p w:rsidR="003535D9" w:rsidRDefault="0081055F">
      <w:pPr>
        <w:pStyle w:val="Textbody"/>
        <w:numPr>
          <w:ilvl w:val="0"/>
          <w:numId w:val="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prawo wniesienia skargi do Prezesa Urzędu Ochrony Danych Osobowych, w sytuacji, gdy uznają Państwo, że przetwarzanie danych osobowych narusza przepisy ogólnego rozporządzenia o ochronie danych osobowych (RODO);</w:t>
      </w: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p w:rsidR="003535D9" w:rsidRDefault="0081055F">
      <w:pPr>
        <w:spacing w:line="276" w:lineRule="auto"/>
        <w:ind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……………………………, dnia ……………………………</w:t>
      </w: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p w:rsidR="003535D9" w:rsidRDefault="003535D9">
      <w:pPr>
        <w:spacing w:line="276" w:lineRule="auto"/>
        <w:jc w:val="both"/>
        <w:rPr>
          <w:rFonts w:cs="Times New Roman"/>
          <w:sz w:val="22"/>
          <w:lang w:eastAsia="pl-PL"/>
        </w:rPr>
      </w:pP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p w:rsidR="003535D9" w:rsidRDefault="0081055F">
      <w:pPr>
        <w:spacing w:line="276" w:lineRule="auto"/>
        <w:ind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……………………………………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…………………………………………</w:t>
      </w:r>
    </w:p>
    <w:p w:rsidR="003535D9" w:rsidRDefault="0081055F">
      <w:pPr>
        <w:spacing w:line="276" w:lineRule="auto"/>
        <w:ind w:left="708" w:firstLine="708"/>
        <w:jc w:val="both"/>
        <w:rPr>
          <w:rFonts w:cs="Times New Roman"/>
          <w:sz w:val="22"/>
          <w:lang w:eastAsia="pl-PL"/>
        </w:rPr>
      </w:pPr>
      <w:r>
        <w:rPr>
          <w:rFonts w:cs="Times New Roman"/>
          <w:sz w:val="22"/>
        </w:rPr>
        <w:t xml:space="preserve">podpis kandydata 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podpisy rodziców/opiekunów prawnych</w:t>
      </w:r>
      <w:r>
        <w:rPr>
          <w:rFonts w:cs="Times New Roman"/>
          <w:sz w:val="22"/>
          <w:lang w:eastAsia="pl-PL"/>
        </w:rPr>
        <w:t xml:space="preserve"> </w:t>
      </w: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p w:rsidR="003535D9" w:rsidRDefault="003535D9">
      <w:pPr>
        <w:spacing w:line="276" w:lineRule="auto"/>
        <w:jc w:val="both"/>
        <w:rPr>
          <w:rFonts w:cs="Times New Roman"/>
          <w:sz w:val="22"/>
        </w:rPr>
      </w:pPr>
    </w:p>
    <w:sectPr w:rsidR="003535D9">
      <w:footerReference w:type="default" r:id="rId8"/>
      <w:pgSz w:w="11906" w:h="16838"/>
      <w:pgMar w:top="1417" w:right="849" w:bottom="1417" w:left="85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A" w:rsidRDefault="00497F3A">
      <w:r>
        <w:separator/>
      </w:r>
    </w:p>
  </w:endnote>
  <w:endnote w:type="continuationSeparator" w:id="0">
    <w:p w:rsidR="00497F3A" w:rsidRDefault="004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12738"/>
      <w:docPartObj>
        <w:docPartGallery w:val="Page Numbers (Bottom of Page)"/>
        <w:docPartUnique/>
      </w:docPartObj>
    </w:sdtPr>
    <w:sdtEndPr/>
    <w:sdtContent>
      <w:p w:rsidR="003535D9" w:rsidRDefault="0081055F">
        <w:pPr>
          <w:pStyle w:val="Stopka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D4523">
          <w:rPr>
            <w:noProof/>
          </w:rPr>
          <w:t>1</w:t>
        </w:r>
        <w:r>
          <w:fldChar w:fldCharType="end"/>
        </w:r>
      </w:p>
    </w:sdtContent>
  </w:sdt>
  <w:p w:rsidR="003535D9" w:rsidRDefault="003535D9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A" w:rsidRDefault="00497F3A">
      <w:r>
        <w:separator/>
      </w:r>
    </w:p>
  </w:footnote>
  <w:footnote w:type="continuationSeparator" w:id="0">
    <w:p w:rsidR="00497F3A" w:rsidRDefault="004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B8C"/>
    <w:multiLevelType w:val="multilevel"/>
    <w:tmpl w:val="955C4E9E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1A6976A6"/>
    <w:multiLevelType w:val="multilevel"/>
    <w:tmpl w:val="1B04F1C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53D5E73"/>
    <w:multiLevelType w:val="multilevel"/>
    <w:tmpl w:val="4A480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51C7819"/>
    <w:multiLevelType w:val="multilevel"/>
    <w:tmpl w:val="4B123F3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762D7F74"/>
    <w:multiLevelType w:val="multilevel"/>
    <w:tmpl w:val="A258AF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5D9"/>
    <w:rsid w:val="00325C66"/>
    <w:rsid w:val="003535D9"/>
    <w:rsid w:val="00497F3A"/>
    <w:rsid w:val="00586038"/>
    <w:rsid w:val="0081055F"/>
    <w:rsid w:val="00A756B0"/>
    <w:rsid w:val="00ED4523"/>
    <w:rsid w:val="00F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206E89"/>
  </w:style>
  <w:style w:type="character" w:customStyle="1" w:styleId="StopkaZnak">
    <w:name w:val="Stopka Znak"/>
    <w:basedOn w:val="Domylnaczcionkaakapitu"/>
    <w:link w:val="Stopka1"/>
    <w:uiPriority w:val="99"/>
    <w:qFormat/>
    <w:rsid w:val="00206E89"/>
  </w:style>
  <w:style w:type="character" w:customStyle="1" w:styleId="czeinternetowe">
    <w:name w:val="Łącze internetowe"/>
    <w:qFormat/>
    <w:rsid w:val="000215F8"/>
    <w:rPr>
      <w:color w:val="000080"/>
      <w:u w:val="single"/>
    </w:rPr>
  </w:style>
  <w:style w:type="character" w:customStyle="1" w:styleId="Zakotwiczenieprzypisudolnego">
    <w:name w:val="Zakotwiczenie przypisu dolnego"/>
    <w:rsid w:val="00F25CAC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6314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25CAC"/>
    <w:pPr>
      <w:spacing w:after="140" w:line="276" w:lineRule="auto"/>
    </w:pPr>
  </w:style>
  <w:style w:type="paragraph" w:styleId="Lista">
    <w:name w:val="List"/>
    <w:basedOn w:val="Tekstpodstawowy"/>
    <w:rsid w:val="00F25CAC"/>
    <w:rPr>
      <w:rFonts w:cs="Arial"/>
    </w:rPr>
  </w:style>
  <w:style w:type="paragraph" w:customStyle="1" w:styleId="Legenda1">
    <w:name w:val="Legenda1"/>
    <w:basedOn w:val="Normalny"/>
    <w:qFormat/>
    <w:rsid w:val="00F25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5CA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25CAC"/>
  </w:style>
  <w:style w:type="paragraph" w:customStyle="1" w:styleId="Nagwek1">
    <w:name w:val="Nagłówek1"/>
    <w:basedOn w:val="Normalny"/>
    <w:next w:val="Tekstpodstawowy"/>
    <w:link w:val="NagwekZnak"/>
    <w:uiPriority w:val="99"/>
    <w:semiHidden/>
    <w:unhideWhenUsed/>
    <w:rsid w:val="00206E8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46A71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206E8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206E89"/>
    <w:rPr>
      <w:rFonts w:eastAsia="Calibri" w:cs="Times New Roman"/>
      <w:color w:val="000000"/>
    </w:rPr>
  </w:style>
  <w:style w:type="paragraph" w:customStyle="1" w:styleId="Standard">
    <w:name w:val="Standard"/>
    <w:qFormat/>
    <w:rsid w:val="000215F8"/>
    <w:pPr>
      <w:spacing w:after="200" w:line="276" w:lineRule="auto"/>
      <w:textAlignment w:val="baseline"/>
    </w:pPr>
    <w:rPr>
      <w:rFonts w:ascii="Calibri" w:eastAsia="SimSun" w:hAnsi="Calibri" w:cs="Tahoma"/>
      <w:kern w:val="2"/>
      <w:lang w:eastAsia="zh-CN"/>
    </w:rPr>
  </w:style>
  <w:style w:type="paragraph" w:customStyle="1" w:styleId="Textbody">
    <w:name w:val="Text body"/>
    <w:basedOn w:val="Standard"/>
    <w:qFormat/>
    <w:rsid w:val="00682AFC"/>
    <w:pPr>
      <w:spacing w:after="140" w:line="288" w:lineRule="auto"/>
    </w:pPr>
    <w:rPr>
      <w:rFonts w:ascii="Liberation Serif" w:hAnsi="Liberation Serif" w:cs="Mangal"/>
      <w:lang w:bidi="hi-IN"/>
    </w:rPr>
  </w:style>
  <w:style w:type="paragraph" w:customStyle="1" w:styleId="Footnote">
    <w:name w:val="Footnote"/>
    <w:basedOn w:val="Standard"/>
    <w:qFormat/>
    <w:rsid w:val="00363140"/>
    <w:pPr>
      <w:suppressLineNumbers/>
      <w:spacing w:after="0" w:line="240" w:lineRule="auto"/>
      <w:ind w:left="339" w:hanging="339"/>
    </w:pPr>
    <w:rPr>
      <w:rFonts w:ascii="Liberation Serif" w:hAnsi="Liberation Serif" w:cs="Mangal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Magdalena Górecka</cp:lastModifiedBy>
  <cp:revision>15</cp:revision>
  <cp:lastPrinted>2023-05-02T08:49:00Z</cp:lastPrinted>
  <dcterms:created xsi:type="dcterms:W3CDTF">2021-04-22T06:51:00Z</dcterms:created>
  <dcterms:modified xsi:type="dcterms:W3CDTF">2023-05-02T08:52:00Z</dcterms:modified>
  <dc:language>pl-PL</dc:language>
</cp:coreProperties>
</file>